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7"/>
      </w:tblGrid>
      <w:tr w:rsidR="004847D8" w:rsidRPr="004847D8" w:rsidTr="004847D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7D8" w:rsidRPr="004847D8" w:rsidRDefault="004847D8" w:rsidP="00484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Половое воспитание детей дошкольного возраста</w:t>
            </w:r>
          </w:p>
        </w:tc>
      </w:tr>
      <w:tr w:rsidR="004847D8" w:rsidRPr="004847D8" w:rsidTr="004847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7D8" w:rsidRPr="004847D8" w:rsidRDefault="004847D8" w:rsidP="0048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47D8" w:rsidRPr="004847D8" w:rsidRDefault="004847D8" w:rsidP="004847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847D8" w:rsidRPr="004847D8" w:rsidTr="004847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7D8" w:rsidRPr="004847D8" w:rsidRDefault="004847D8" w:rsidP="0048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47D8" w:rsidRPr="004847D8" w:rsidRDefault="004847D8" w:rsidP="004847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847D8" w:rsidRPr="004847D8" w:rsidTr="004847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066800"/>
                  <wp:effectExtent l="19050" t="0" r="0" b="0"/>
                  <wp:wrapSquare wrapText="bothSides"/>
                  <wp:docPr id="4" name="Рисунок 4" descr="http://www.edu.cap.ru/home/3696/medicina/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du.cap.ru/home/3696/medicina/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понятий и значение полового воспитания. Для усвоения знаний по изучаемой теме необходимо осмыслить несколько наиболее важных понятий.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 - комплекс репродуктивных, телесных, поведенческих и социальных признаков, определяющих индивида как мужчину (мальчика) или женщину (девочку) (В.Е. Каган).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воспитание - комплекс воспитательных и просветительных воздействий на ребенка, направленных на приобщение его к принятой в обществе системе половых ролей и взаимоотношений между полами в общественной и личной жизни (см.: Российская педагогическая энциклопедия. Т. 2. М., 1999. С. 166).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47900" cy="2381250"/>
                  <wp:effectExtent l="19050" t="0" r="0" b="0"/>
                  <wp:wrapSquare wrapText="bothSides"/>
                  <wp:docPr id="5" name="Рисунок 5" descr="http://www.edu.cap.ru/home/3696/psixologia/63298797_2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du.cap.ru/home/3696/psixologia/63298797_286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ролевое воспитание - составная часть полового. В результате его осуществления ребенок-дошкольник должен в значительной мере овладеть культурой взаимоотношения полов, в основе которой - доброта, взаимоуважение и деликатность, адекватной полу моделью поведения, правильно понимать роль мужчины и женщины в обществе.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 педагоги стремятся развить у детей прежде всего положительное эмоциональное отношение к своему полу, чувство гордости за принадлежность к нему, соответствующие полу предпочтения и интересы; начальные качества мужественности и женственности и, конечно же, добрые взаимоотношения между мальчиками и девочками. Для достижения такого результата важно формировать как нравственные чувства и представления, нравственные мотивы поведения, так навыки и умения, необходимые для реализации полученных представлений, усвоенных знаний (Т.А. Репина, Н.К. Ледовских).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исследователей, впрочем как и практиков, к половому воспитанию детей дошкольного возраста, к используемой при этом терминологии, неоднозначно. (Заметим, что в данной теме вообще очень много спорных вопросов.) Одни из них, в частности В.Е. Каган, О.К. Лосева и др., высказываются за половое воспитание, признавая важным сообщение ребенку соответствующей информации в разумных пределах, хотя и она шокирует отдельных педагогов и родителей. Другие, прежде всего Т.А. Репина и представители ее научной школы, считают целесообразным обсуждать вопросы полоролевого воспитания, исключая сексуальное просвещение - сведения о сексуальных отношениях полов и о репродуктивных функциях человека. Свою позицию они объясняют тем, что данные представления пробуждают у детей нездоровый интерес к теме, тогда как сам по себе дошкольный возраст - наиболее &lt;спокойный&gt; период в сексуальном развитии.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сих пор ученые полемизируют: какое понятие шире - полоролевое или половое воспитание. Одни считают полоролевое воспитание составной частью полового, другие убеждены в том, что оно (полоролевое) - более широкая область воспитания по сравнению с сексуальным. Но те и другие едины во мнении: психосексуальное развитие ребенка </w:t>
            </w: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начинается с первых месяцев его жизни (а то уже и в утробе матери), данная область воспитания - важная, неотъемлемая часть нравственного воспитания (В.Д. Колесов, И.С. Кон, В.А. Сухомлинский и др.), хотя сводить ее только к нравственному было бы неверным (В.Е. Каган), и заниматься ею надо с раннего возраста. Ведущая роль в половом воспитании детей принадлежит семье, которая опирается на значительную помощь дошкольного образовательного учреждения.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полового воспитания в жизни человека очень велико. Не случайно, по утверждению исследователей этой проблемы, человечество никогда не позволяло себе забывать о важности подготовки мальчиков и девочек к взрослой жизни. Дело в том, что половое воспитание освобождает от ложного чувства стыда, мешающего любить другого человека, от неверного отношения к одной из важнейших сторон жизни - взаимоотношениям между мужчиной и женщиной, помогает осознать и освоить некоторые обязанности, чрезвычайно важные для предстоящей семейной жизни. Тогда как распространенное сейчас &lt;бесполое&gt; воспитание (&lt;девочковое&gt; поведение поощряется, а &lt;мальчиковое&gt; - порицается) приводит к формированию &lt;усредненного существа&gt;: фемининного (женственного) мальчика, а потом и мужчины, и мускулинной (мужественной) девочки, а потом и женщины, что служит одной из серьезных причин многочисленных разводов, поскольку представители противоположного пола оказываются неспособными выполнять надлежащие им социальные роли.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отсутствия дифференцированного подхода в воспитании мальчиков и девочек. Современная педагогическая наука и практика зачастую относятся к полу как к несущественной характеристике ребенка, хотя, по мысли И.С. Кона, почти все онтогенетические характеристики личности являются не просто возрастными, а половозрастными. К тому же самая первая категория, в которой дети осознают себя, - половая принадлежность.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 более удивительно, что недооценка, игнорирование пола происходит в условиях, когда доказано наличие целого ряда психических и психофизиологических половых особенностей, проявляющихся в дошкольные годы. Так, первые анатомо-физиологические различия между мальчиками и девочками замечены уже в эмбриональный период их развития. Под воздействием половых гормонов, считают физиологи, формируются различия не только в анатомических особенностях пола, но и в некоторых особенностях развития мозга. У новорожденных девочек по сравнению с мальчиками почти всегда меньше масса тела, сердца и легких, удельный вес мускулатуры. Но уже через четыре недели девочки начинают опережать мальчиков в общем развитии, а в дальнейшем - раньше ходить и говорить. Их организм отличается большей сопротивляемостью к заболеваниям. У них лучше развита тактильная чувствительность и чувствительность к запахам. Можно привести и некоторые другие примеры. Мальчики лучше обучаются с помощью зрения, девочки - с помощью слуха.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Хотя случаи задержки умственного развития (а также гемофилии, заикания, неврозов) чаще встречаются у мальчиков, их мозг, по данным исследований Т.П. Хризман, по сравнению с девочками, - "более прогрессивная, более дифференцированная, более избирательная функциональная система, работающая экономней и целенаправленней". У мальчиков шести-семи лет уровень вербального мышления значительно выше, чем у девочек. Однако в плане социальных контактов последние более &lt;продуктивны и активны&gt;. Дети разного пола по-разному воспринимают и обрабатывают позитивную информацию, включая разные корковые системы. А это определяет разное эмоциональное отношение к воспринимаемому миру, его осмыслению. Эмоциональной сфере девочек свойственны более яркие и частые проявления сочувствия окружающим. У них выше сопротивляемость стрессовым ситуациям, они успешней адаптируются к новым условиям. </w:t>
            </w: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Мальчики и девочки отличаются также интересами и предпочтениями, что наиболее ярко проявляется в содержании, характере их игр и рисунков.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развитие - результат не столько биологических особенностей пола, хотя нельзя принижать роль физиологии и генетики, сколько социальных требований к мальчикам и девочкам со стороны самых близких людей - членов семьи, а также воспитателей дошкольных образовательных учреждений и сверстников, с которыми они себя идентифицируют, поощрения соответствующих полу детей форм поведения и раннего осознания ими своей половой роли.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полоролевого самосознания. Уже в шесть-семь месяцев ребенок отличает мужчин от женщин, то есть пол людей, по внешнему виду, фиксируя их различия в том числе и по половому признаку. На втором году жизни, еще не выделяя себя среди окружающих, не называя себя &lt;Я&gt;, знает, кто он: мальчик или девочка. Но в этом возрасте, а зачастую и в более старшем, ребенок еще затрудняется правильно объяснить, в чем различие мальчиков и девочек. Чаще всего он апеллирует к их одежде, лицу, голосу и длине волос. Старшие дошкольники ищут объяснение в наличии силы, характере игр.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Полоролевая социализация в дошкольном возрасте. Половое воспитание происходит по типу отождествления ребенком себя с родителем своего пола и подражания ему. Сын в поведении отца находит образец своей собственной половой роли, в образе матери - прообраз своей будущей избранницы. Отношения родителей служат для него моделью взаимоотношения полов. То же самое можно сказать и о дочери: образцом поведения для нее служит мать, прообразом будущего избранника - отец. Поэтому оптимальный вариант для полоролевого развития ребенка - наличие в семье обоих родителей, т.е. полная семья, живущая по законам любви и взаимоуважения. В таком случае у детей формируются начальные идеалы семьи и своей социальной роли, нравственные представления о роли противоположного пола. При отсутствии одного из родителей, например отца, важно, чтобы в той или иной мере его замещал другой взрослый - родственник, друг, воспитатель. В связи со сказанным понятно стремление общественности многих стран, например США, Венгрии, иметь в детском саду мужчин в качестве воспитателей своих детей.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Эмансипация женщин, борьба за равноправие полов, активное участие женщин в трудовой, общественной и политической деятельности наложили отпечаток на социальные роли представителей обоего пола. Произошло их смещение. Изменился традиционный стандарт мужественности (мужчине предписывались активность, сила, уверенность, властность, сдержанность, предприимчивость) и женственности (от женщины ожидали мягкости, слабости, покладистости, зависимости, пассивности, эмоциональности). Если раньше распределение ролей и набор &lt;мужских&gt; и &lt;женских&gt; качеств были полярными (властность - подчинение), то сейчас все большую роль играют взаимопонимание, взаимозависимость и взаимопомощь. Поэтому родителям и педагогам, осуществляя половое воспитание, необходимо иметь в виду следующее. Для того чтобы девочки и мальчики в будущем были счастливыми женами и мужьями, у тех и других надо формировать множество &lt;общих&gt;, т.е. свойственных обоим полам, нравственных качеств. Честность, трудолюбие, доброта, справедливость, решительность, любовь к родному дому, культура поведения, несомненно, должны быть присущи как женщинам, так и мужчинам. Но степень выраженности, интенсивность, удельный вес проявления определенного &lt;набора&gt; нравственных качеств у мальчиков и девочек должны быть разными (Т.А. Репина)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у мальчиков начал мужественности следует усилить внимание к воспитанию у них эмоциональной устойчивости, смелости, решительности, ответственности, великодушия, рыцарского отношения к представительницам женского пола, и в первую очередь желание и способность защищать. Если мы хотим, чтобы девочки росли женственными, то особое внимание уделим воспитанию нежности, заботливости, скромности, аккуратности, терпимости, стремлению к мирному разрешению конфликтов.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все наши педагогические старания, усилия не увенчаются успехом, если родители детей не будут служить образцом, соответствовать своей половой роли. Так, вряд ли у мальчиков в семье, где мама - лидер, обладает властным характером, а папа пассивен, не способен взять на себя трудности, решить семейные проблемы, будут формироваться мужские черты характера.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 мужественности и женственности. Половое воспитание детей, как уже отмечалось, направлено на формирование у представителей противоположного пола начал мужественности и женственности. Разработка соответствующих методик осуществлялась в исследованиях Л.В. Градусовой (полоролевое воспитание мальчиков), Е.В. Кудрявцевой (полоролевое воспитание девочек), Л.А. Арутюновой, Н.К. Ледовских, выполненных под научным руководством Т.А. Репиной, других ученых, а также практическими работниками. Для формирования представлений о мужественности и женственности широко используются устное народное творчество и художественная литература. Так, из сказок, произведений на основе былин, к примеру &lt;Богатырская застава&gt; (текст В.И. Калиты), рассказов о защитниках Отечества, в частности о А.В. Суворове из замечательной книги А.О. Ишимовой &lt;История России для детей&gt;, дети узнают о таких качествах мужественности, как смелость, стойкость, ответственность, готовность помочь слабым, рыцарство, присущих не только взрослым мужчинам, но и мальчикам. О мужественных поступках людей в мирное время повествуют рассказы и стихи С.Я. Маршака &lt;Пожар&gt;, &lt;Рассказ о неизвестном герое&gt; и другие.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сказок, стихов и рассказов формируются представления о заботливости, миролюбии, терпимости к недостаткам других. Кстати сказать, существует мнение, будто такие волшебные сказки, как &lt;Аленький цветочек&gt;, &lt;Царевна-лягушка&gt;, &lt;Снежная королева&gt;, воздействуют на детей на подсознательном уровне, являясь своеобразным учебником полового воспитания для самых маленьких. Ведь каждая из названных сказок - воспитательный шедевр, настоящий гимн творческой силе любви (см.: Комарова Е. Лягушка-царевна // Учительская газета. 1990. N 43. С. 31).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 проводимая в детском саду, поддерживается и продолжается родителями. Очень важно, чтобы отец, старший брат подчеркивали в девочке ее женское начало, были к ней по-особому внимательны: букет маме в день 8 марта и маленький букетик дочурке, сестренке. Если сын одевается самостоятельно, то дочери в его присутствии можно подать пальто или предложить самому это сделать, поухаживать за сестренкой: "Смотри, сын, какая красивая девушка растет в нашей семье".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этических бесед уточняются представления о мужественности и женственности. Беседы могут проводиться индивидуально с ребенком. Вот какой разговор состоялся у известного артиста, режиссера, общественного деятеля Р.А. Быкова со старшим сыном: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Мужчина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 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Вчера сказал мне папа,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Что я уже мужчина.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Мужчины не боятся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Без мамы оставаться,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Мужчины закаляются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lastRenderedPageBreak/>
              <w:t>И сами одеваются.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Мужчина - очень гордый -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Он не грубит соседу,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Он две тарелки каши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Съедает за обедом,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Он не боится буки,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Что может вдруг прийти.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Мужчина знает буквы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И счет до десяти.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Но если очень-очень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По маме я тоскую,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Мне папа разрешает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Пролить слезу мужскую.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Одну и сразу вытереть,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А то еще польются,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И, чтоб никто не видел,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Сейчас же отвернуться.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А так нельзя мне плакать,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Есть важная причина -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Вчера сказал мне папа,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Что он и я - мужчины.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 проведение бесед как с мальчиками и девочками отдельно в форме &lt;секретных совещаний&gt;, &lt;разговора по душам&gt;, так и со всеми детьми вместе, например о ласковых и сильных руках, о красоте и пользе труда народных мастеров и мастериц, подчеркивая необходимость определенных мужских и женских качеств для того или иного ремесла. Литературная викторина &lt;Добры молодцы и красны девицы&gt; помогает обобщить полученные детьми представления.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 же средства и методы, сопровождающиеся рассматриванием иллюстраций и репродукций картин художников, используются позже для развития у детей представлений о счастливых семьях, о добрых взаимоотношениях между родителями, сестрами и братьями, их взаимной помощи.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Сформировать представления, какими должны быть мужчины и женщины, очень важно, но ограничиться этим нельзя. Надо помочь ребенку реализовать их. Для этого прежде всего используются естественные и создаются проблемные ситуации, близкие жизненному опыту детей. Воспитатель рассказывает о том, что однажды произошло в соседнем детском саду или там, где он работал раньше, и спрашивает, как в том или ином случае поступили бы мальчики и девочки их группы. Создаются также театрализованные проблемные ситуации, когда сказочные персонажи - феи, рыцари - демонстрируют несколько моделей поведения, а дети выбирают из них самую правильную, то есть социально одобряемую (Н.К. Ледовских).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реализации представлений о полоролевом поведении необходимо также организовывать различные виды деятельности, для чего важно сформировать у детей определенные трудовые навыки и умения. При участии и под контролем взрослого мальчиков можно научить: разрезать плотный картон; пользоваться лобзиком при работе с фанерой; использовать молоток и гвозди, сколачивая ящик для рассады; скреплять детали кукольной мебели с помощью специального клея или шурупов; чинить игрушки; выполнять посильную им физическую работу, например при необходимости перенести столы и стульчики из одной комнаты в другую или вынести их на веранду. Для мальчиков старшего дошкольного возраста должно стать привычным уступить место матери в транспорте, помочь нести сумку с продуктами. И пусть это будет не столь тяжелая ноша, но ребенок должен почувствовать нагрузку. Тогда его труд будет не игрой в помощь, а помощью реальной. А слова матери: &lt;Как я рада, что в семье растет настоящий мужчина!&gt; - воспримутся сыном как настоящая награда.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 следует обучать шитью, вязанию (потом они с удовольствием будут играть в ателье), сервировать стол, привлекать к оформлению интерьера, формировать умение ухаживать за малышами. В семье они учатся домашнему труду: пылесосить, мыть посуду, печь пироги.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 то же трудовое задание, к примеру привести участок детского сада в порядок, желательно дифференцировать для мальчиков и девочек, чтобы оно стало привлекательным для тех и других: девочки сгребают опавшие листья, накладывают их на тачку, а мальчики отвозят ее в установленное место, разгружают. Приобщаясь к народным ремеслам, девочки учатся прясть, а мальчики - выпиливать резные наличники для окон. Программу детских праздников (дома и в дошкольном учреждении), вечеров досуга оживляют аттракционы, конкурсы на лучшую хозяйку, на умелого помощника.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кроме полученных представлений, приобретаемых навыков и умений у детей должна быть сформирована необходимая мотивация, когда присвоенные эталоны мужского и женского поведения становятся внутренними регуляторами. Поэтому так важны воздействия взрослого на эмоциональную сферу ребенка, одобрение и положительная оценка его социально ценного полоролевого поведения. Ребенок испытает большую радость, чувство удовлетворения, если его наградят самодельным значком или орденом &lt;За доброту и богатырскую силу&gt;, &lt;За помощь прекрасному полу&gt; или &lt;За благородный поступок&gt;.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Значительное место в половом воспитании принадлежит различным видам игр, среди них игры-драматизации, строительно-конструктивные. По инициативе детей и с помощью педагога развертываются сюжетно-ролевые игры героической тематики (Л.В. Градусова). Дети обоего пола участвуют в играх, отражающих интересную, насыщенную жизнь семьи: &lt;Семья в турпоходе&gt;, &lt;Ждем гостей&gt;, &lt;Идем в гости&gt; (Н.К. Ледовских), &lt;Родился малыш&gt;. Их вовлекают в знакомые нам с детства русские народные игры &lt;Верба-вербочка&gt;, &lt;Прялица&gt;, &lt;Яша&gt;, где мальчики выбирают себе &lt;невесту&gt; из играющих девочек, иногда целуют ее. В русской народной культуре всегда предусматривалось воспитывать у девочек и мальчиков добрые, нежные чувства друг к другу. С удовольствием дети играют в аналогичные игры, распространенные в культурах других народов.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Половое воспитание ориентировано на то, чтобы сегодняшние дети, став взрослыми людьми, смогли создать счастливую гармоничную семью. Одно из важнейших условий реализации столь далекой цели - преодоление разобщенности мальчиков и девочек в дошкольные годы, формирование у них дружеских отношений, культуры общения, уважения друг к другу. Для этого организуется интересная для детей обоего пола совместная деятельность (игровая, трудовая, художественная), используются ранее названные средства и методы.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острые вопросы. На протяжении многих веков люди рассматривали все, что связано с полом, как постыдное, не подлежащее обсуждению. И по сей день, по данным научных исследований, дети получают интересующие их сведения преимущественно вне дома, в большинстве случаев от старших &lt;хорошо информированных&gt; ребят во дворе. А ведь приобретенная таким образом информация может отрицательно сказаться на отношении ребенка к полу, вызвать негативную реакцию, породить неверное представление о взаимоотношениях полов как о чем-то грязном. Следовательно, всю информацию по вопросам пола родители и педагоги должны давать детям своевременно. Детей может интересовать очень многое: примерно с трех лет они задают вопросы об анатомических различиях полов, выясняют, откуда берутся дети, примерно с четырех - как они попали в мамин животик и как им удалось выбраться из него. Может появиться интерес к участию отца в деторождении. Обычно первые вопросы ребенка еще просты и забавны, вызваны не сексуальными мотивами, а характерной для него любознательностью. Эту их особенность подметил К.И. Чуковский в своей книге &lt;От двух до пяти&gt;: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Мама, кто раньше родился: ты или я?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Папа, а когда ты был маленький, ты был мальчик или девочка?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родит девочек, а папа мальчиков?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я родился, откуда ты узнала, что я Юрочка?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Мама, кто меня родил? Ты? Я так и знала. Если бы папа, то я была бы с усами.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петух может совсем-совсем забыть, что он петух, и снести яичко?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детские вопросы, даже если они оказались для родителей неожиданными или показались &lt;возмутительными&gt;, надо в спокойной обстановке, не повышая голоса и не прибегая к наказаниям за любопытство, а возможно, и неприличные выражения, используемые ребенком. Рекомендуется говорить не все, что знают сами взрослые. Объяснения должны быть простыми, ясными, доступными пониманию ребенка и не искажать истину. На вопрос &lt;Откуда берутся дети?&gt; первоначально можно ответить так: "Детей рожают мамы. Я родила тебя и твоего братика. Анютку, твою подружку, родила ее мама". В дальнейшем, когда ребенок подрастет, ответ на подобный вопрос, возможно, более сложный, должен быть и более обстоятельным, развернутым.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Исследователи обсуждаемой проблемы, педагоги-практики высказывают полярные мнения на технологию ответа: по мнению одних, объяснять следует без иносказаний и подмены примерами из жизни животных и растений (В.Е. Каган, О.К. Лосева); по мнению других, аналогии с жизнью животных и растений вполне уместны (Т.А. Куликова и др.). Педагоги и родители вправе выбрать, по-видимому, тот вариант объяснения, который они считают для себя более приемлемым. Главное, чтобы он не содержал "голой физиологии", натурализма, позволил бы детям составить представление о добрых взаимоотношениях родителей, их любви, уважении друг к другу и взаимной ответственности, о том, что рождение ребенка - большая радость и к этому событию вся семья готовится заранее. Дайте ребенку почувствовать свою собственную ценность, радость и благодарность оттого, что он родился и любим.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Отвечая на &lt;острые&gt; вопросы детей, надо говорить правду, и только правду, на доступном их пониманию уровне. Недопустимы ответы типа: тебя в капусте нашли, купили в магазине, аист принес. Это важно для сохранения доверия ребенка ко взрослым, создания иммунитета против искаженных и опошленных &lt;уличных&gt; сведений, выработки </w:t>
            </w: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здорового и естественного отношения к полу. Содержание ответа должно быть интересным ребенку, побуждающим его и в следующий раз обратиться с вопросом к близким ему людям. Желательно, чтобы до поступления в школу ребенок уже располагал информацией о различиях полов и продолжении рода, полученной от родителей или воспитателей. </w:t>
            </w:r>
          </w:p>
          <w:p w:rsidR="004847D8" w:rsidRPr="004847D8" w:rsidRDefault="004847D8" w:rsidP="004847D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                                      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29075" cy="4762500"/>
                  <wp:effectExtent l="0" t="0" r="0" b="0"/>
                  <wp:docPr id="6" name="Рисунок 6" descr="http://img-fotki.yandex.ru/get/5903/svetlera.40/0_50766_c9fbfe0f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mg-fotki.yandex.ru/get/5903/svetlera.40/0_50766_c9fbfe0f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476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BCB" w:rsidRDefault="00FB0BCB"/>
    <w:sectPr w:rsidR="00FB0BCB" w:rsidSect="00FB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47D8"/>
    <w:rsid w:val="004847D8"/>
    <w:rsid w:val="00FB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3397</Words>
  <Characters>19366</Characters>
  <Application>Microsoft Office Word</Application>
  <DocSecurity>0</DocSecurity>
  <Lines>161</Lines>
  <Paragraphs>45</Paragraphs>
  <ScaleCrop>false</ScaleCrop>
  <Company>Microsoft</Company>
  <LinksUpToDate>false</LinksUpToDate>
  <CharactersWithSpaces>22718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2013-10-30T20:16:00Z</dcterms:created>
  <dcterms:modified xsi:type="dcterms:W3CDTF">2013-10-30T20:22:00Z</dcterms:modified>
</cp:coreProperties>
</file>